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6" w:rsidRDefault="00D81FC9" w:rsidP="00D81FC9">
      <w:pPr>
        <w:jc w:val="center"/>
        <w:rPr>
          <w:b/>
          <w:sz w:val="40"/>
          <w:szCs w:val="40"/>
        </w:rPr>
      </w:pPr>
      <w:r w:rsidRPr="00D81FC9">
        <w:rPr>
          <w:b/>
          <w:sz w:val="40"/>
          <w:szCs w:val="40"/>
        </w:rPr>
        <w:t>California Gypsy Horse Club Guidelines for CGHC Affiliate Shows</w:t>
      </w:r>
    </w:p>
    <w:p w:rsidR="00531EAC" w:rsidRPr="00F72A16" w:rsidRDefault="004C255E" w:rsidP="00531EAC">
      <w:pPr>
        <w:pStyle w:val="NoSpacing"/>
        <w:rPr>
          <w:b/>
          <w:sz w:val="24"/>
          <w:szCs w:val="24"/>
        </w:rPr>
      </w:pPr>
      <w:r w:rsidRPr="004C255E">
        <w:rPr>
          <w:b/>
          <w:sz w:val="24"/>
          <w:szCs w:val="24"/>
        </w:rPr>
        <w:t>Benefits of being a CGHC Affiliate Show</w:t>
      </w:r>
    </w:p>
    <w:p w:rsidR="00D81FC9" w:rsidRDefault="004C255E" w:rsidP="003F4EC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Eligibility</w:t>
      </w:r>
      <w:r w:rsidR="00D81FC9" w:rsidRPr="006102CB">
        <w:rPr>
          <w:sz w:val="24"/>
          <w:szCs w:val="24"/>
        </w:rPr>
        <w:t xml:space="preserve"> for</w:t>
      </w:r>
      <w:r w:rsidR="00344C0D">
        <w:rPr>
          <w:sz w:val="24"/>
          <w:szCs w:val="24"/>
        </w:rPr>
        <w:t xml:space="preserve"> financial show</w:t>
      </w:r>
      <w:r w:rsidR="00D81FC9" w:rsidRPr="006102CB">
        <w:rPr>
          <w:sz w:val="24"/>
          <w:szCs w:val="24"/>
        </w:rPr>
        <w:t xml:space="preserve"> sponsorship</w:t>
      </w:r>
      <w:r>
        <w:rPr>
          <w:sz w:val="24"/>
          <w:szCs w:val="24"/>
        </w:rPr>
        <w:t xml:space="preserve"> support</w:t>
      </w:r>
    </w:p>
    <w:p w:rsidR="003F4EC7" w:rsidRDefault="003F4EC7" w:rsidP="003F4EC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Professional Show rules</w:t>
      </w:r>
    </w:p>
    <w:p w:rsidR="00531EAC" w:rsidRPr="003F4EC7" w:rsidRDefault="00531EAC" w:rsidP="003F4EC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F4EC7">
        <w:rPr>
          <w:sz w:val="24"/>
          <w:szCs w:val="24"/>
        </w:rPr>
        <w:t>Affiliate show points can be used towards the CGHC Year End Awards</w:t>
      </w:r>
    </w:p>
    <w:p w:rsidR="00531EAC" w:rsidRPr="003F4EC7" w:rsidRDefault="00D81FC9" w:rsidP="003F4EC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F4EC7">
        <w:rPr>
          <w:sz w:val="24"/>
          <w:szCs w:val="24"/>
        </w:rPr>
        <w:t xml:space="preserve">Club structure </w:t>
      </w:r>
      <w:r w:rsidR="006102CB" w:rsidRPr="003F4EC7">
        <w:rPr>
          <w:sz w:val="24"/>
          <w:szCs w:val="24"/>
        </w:rPr>
        <w:t xml:space="preserve">is </w:t>
      </w:r>
      <w:r w:rsidR="00050D79" w:rsidRPr="003F4EC7">
        <w:rPr>
          <w:sz w:val="24"/>
          <w:szCs w:val="24"/>
        </w:rPr>
        <w:t xml:space="preserve">solid, </w:t>
      </w:r>
      <w:r w:rsidR="006102CB" w:rsidRPr="003F4EC7">
        <w:rPr>
          <w:sz w:val="24"/>
          <w:szCs w:val="24"/>
        </w:rPr>
        <w:t xml:space="preserve">professional, and </w:t>
      </w:r>
      <w:r w:rsidR="004C255E" w:rsidRPr="003F4EC7">
        <w:rPr>
          <w:sz w:val="24"/>
          <w:szCs w:val="24"/>
        </w:rPr>
        <w:t xml:space="preserve">is </w:t>
      </w:r>
      <w:r w:rsidR="006102CB" w:rsidRPr="003F4EC7">
        <w:rPr>
          <w:sz w:val="24"/>
          <w:szCs w:val="24"/>
        </w:rPr>
        <w:t>a non-profit 501 c</w:t>
      </w:r>
      <w:r w:rsidRPr="003F4EC7">
        <w:rPr>
          <w:sz w:val="24"/>
          <w:szCs w:val="24"/>
        </w:rPr>
        <w:t>5 organization</w:t>
      </w:r>
    </w:p>
    <w:p w:rsidR="00531EAC" w:rsidRPr="003F4EC7" w:rsidRDefault="00125C4A" w:rsidP="003F4EC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F4EC7">
        <w:rPr>
          <w:sz w:val="24"/>
          <w:szCs w:val="24"/>
        </w:rPr>
        <w:t>Support, Guidance, and possible volunteers from the CGHC</w:t>
      </w:r>
      <w:r w:rsidR="00050D79" w:rsidRPr="003F4EC7">
        <w:rPr>
          <w:sz w:val="24"/>
          <w:szCs w:val="24"/>
        </w:rPr>
        <w:t xml:space="preserve"> BOD, Committees and</w:t>
      </w:r>
      <w:r w:rsidR="00CA5876" w:rsidRPr="003F4EC7">
        <w:rPr>
          <w:sz w:val="24"/>
          <w:szCs w:val="24"/>
        </w:rPr>
        <w:t xml:space="preserve"> members</w:t>
      </w:r>
    </w:p>
    <w:p w:rsidR="00531EAC" w:rsidRPr="003F4EC7" w:rsidRDefault="00760D25" w:rsidP="003F4EC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F4EC7">
        <w:rPr>
          <w:sz w:val="24"/>
          <w:szCs w:val="24"/>
        </w:rPr>
        <w:t xml:space="preserve">Advertising </w:t>
      </w:r>
      <w:r w:rsidR="00050D79" w:rsidRPr="003F4EC7">
        <w:rPr>
          <w:sz w:val="24"/>
          <w:szCs w:val="24"/>
        </w:rPr>
        <w:t xml:space="preserve">and possible participation </w:t>
      </w:r>
      <w:r w:rsidRPr="003F4EC7">
        <w:rPr>
          <w:sz w:val="24"/>
          <w:szCs w:val="24"/>
        </w:rPr>
        <w:t xml:space="preserve">at </w:t>
      </w:r>
      <w:r w:rsidR="00A70DB0" w:rsidRPr="003F4EC7">
        <w:rPr>
          <w:sz w:val="24"/>
          <w:szCs w:val="24"/>
        </w:rPr>
        <w:t xml:space="preserve">Statewide </w:t>
      </w:r>
      <w:r w:rsidRPr="003F4EC7">
        <w:rPr>
          <w:sz w:val="24"/>
          <w:szCs w:val="24"/>
        </w:rPr>
        <w:t>CGHC events and Horse Expo</w:t>
      </w:r>
      <w:r w:rsidR="00A70DB0" w:rsidRPr="003F4EC7">
        <w:rPr>
          <w:sz w:val="24"/>
          <w:szCs w:val="24"/>
        </w:rPr>
        <w:t>s</w:t>
      </w:r>
    </w:p>
    <w:p w:rsidR="00531EAC" w:rsidRPr="003F4EC7" w:rsidRDefault="004C255E" w:rsidP="003F4EC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F4EC7">
        <w:rPr>
          <w:sz w:val="24"/>
          <w:szCs w:val="24"/>
        </w:rPr>
        <w:t>Free a</w:t>
      </w:r>
      <w:r w:rsidR="00125C4A" w:rsidRPr="003F4EC7">
        <w:rPr>
          <w:sz w:val="24"/>
          <w:szCs w:val="24"/>
        </w:rPr>
        <w:t>dvertising as an affiliate show in our paid ads</w:t>
      </w:r>
      <w:r w:rsidR="008C1B97" w:rsidRPr="003F4EC7">
        <w:rPr>
          <w:sz w:val="24"/>
          <w:szCs w:val="24"/>
        </w:rPr>
        <w:t xml:space="preserve"> with Equestrian Connection,</w:t>
      </w:r>
      <w:r w:rsidR="00125C4A" w:rsidRPr="003F4EC7">
        <w:rPr>
          <w:sz w:val="24"/>
          <w:szCs w:val="24"/>
        </w:rPr>
        <w:t xml:space="preserve"> breed registries ads</w:t>
      </w:r>
      <w:r w:rsidR="00ED16CD" w:rsidRPr="003F4EC7">
        <w:rPr>
          <w:sz w:val="24"/>
          <w:szCs w:val="24"/>
        </w:rPr>
        <w:t>,</w:t>
      </w:r>
      <w:r w:rsidR="00125C4A" w:rsidRPr="003F4EC7">
        <w:rPr>
          <w:sz w:val="24"/>
          <w:szCs w:val="24"/>
        </w:rPr>
        <w:t xml:space="preserve"> and listings</w:t>
      </w:r>
    </w:p>
    <w:p w:rsidR="00531EAC" w:rsidRPr="003F4EC7" w:rsidRDefault="004C255E" w:rsidP="003F4EC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F4EC7">
        <w:rPr>
          <w:sz w:val="24"/>
          <w:szCs w:val="24"/>
        </w:rPr>
        <w:t>Free a</w:t>
      </w:r>
      <w:r w:rsidR="00D81FC9" w:rsidRPr="003F4EC7">
        <w:rPr>
          <w:sz w:val="24"/>
          <w:szCs w:val="24"/>
        </w:rPr>
        <w:t xml:space="preserve">dvertising through </w:t>
      </w:r>
      <w:r w:rsidR="00F33976" w:rsidRPr="003F4EC7">
        <w:rPr>
          <w:sz w:val="24"/>
          <w:szCs w:val="24"/>
        </w:rPr>
        <w:t xml:space="preserve">our </w:t>
      </w:r>
      <w:r w:rsidR="006102CB" w:rsidRPr="003F4EC7">
        <w:rPr>
          <w:sz w:val="24"/>
          <w:szCs w:val="24"/>
        </w:rPr>
        <w:t xml:space="preserve">social </w:t>
      </w:r>
      <w:r w:rsidR="00D81FC9" w:rsidRPr="003F4EC7">
        <w:rPr>
          <w:sz w:val="24"/>
          <w:szCs w:val="24"/>
        </w:rPr>
        <w:t>media</w:t>
      </w:r>
      <w:r w:rsidR="006102CB" w:rsidRPr="003F4EC7">
        <w:rPr>
          <w:sz w:val="24"/>
          <w:szCs w:val="24"/>
        </w:rPr>
        <w:t>, CGHC membership</w:t>
      </w:r>
      <w:r w:rsidR="008C1B97" w:rsidRPr="003F4EC7">
        <w:rPr>
          <w:sz w:val="24"/>
          <w:szCs w:val="24"/>
        </w:rPr>
        <w:t xml:space="preserve"> emails</w:t>
      </w:r>
      <w:r w:rsidR="00520DB3" w:rsidRPr="003F4EC7">
        <w:rPr>
          <w:sz w:val="24"/>
          <w:szCs w:val="24"/>
        </w:rPr>
        <w:t>,</w:t>
      </w:r>
      <w:r w:rsidR="006102CB" w:rsidRPr="003F4EC7">
        <w:rPr>
          <w:sz w:val="24"/>
          <w:szCs w:val="24"/>
        </w:rPr>
        <w:t xml:space="preserve"> </w:t>
      </w:r>
      <w:r w:rsidR="008C1B97" w:rsidRPr="003F4EC7">
        <w:rPr>
          <w:sz w:val="24"/>
          <w:szCs w:val="24"/>
        </w:rPr>
        <w:t xml:space="preserve">CGHC Newsletter </w:t>
      </w:r>
      <w:r w:rsidR="00520DB3" w:rsidRPr="003F4EC7">
        <w:rPr>
          <w:sz w:val="24"/>
          <w:szCs w:val="24"/>
        </w:rPr>
        <w:t>and</w:t>
      </w:r>
      <w:r w:rsidR="008C1B97" w:rsidRPr="003F4EC7">
        <w:rPr>
          <w:sz w:val="24"/>
          <w:szCs w:val="24"/>
        </w:rPr>
        <w:t xml:space="preserve"> our National</w:t>
      </w:r>
      <w:r w:rsidR="00520DB3" w:rsidRPr="003F4EC7">
        <w:rPr>
          <w:sz w:val="24"/>
          <w:szCs w:val="24"/>
        </w:rPr>
        <w:t xml:space="preserve"> </w:t>
      </w:r>
      <w:proofErr w:type="spellStart"/>
      <w:r w:rsidR="00520DB3" w:rsidRPr="003F4EC7">
        <w:rPr>
          <w:sz w:val="24"/>
          <w:szCs w:val="24"/>
        </w:rPr>
        <w:t>i</w:t>
      </w:r>
      <w:proofErr w:type="spellEnd"/>
      <w:r w:rsidR="00F33976" w:rsidRPr="003F4EC7">
        <w:rPr>
          <w:sz w:val="24"/>
          <w:szCs w:val="24"/>
        </w:rPr>
        <w:t>-</w:t>
      </w:r>
      <w:r w:rsidR="00520DB3" w:rsidRPr="003F4EC7">
        <w:rPr>
          <w:sz w:val="24"/>
          <w:szCs w:val="24"/>
        </w:rPr>
        <w:t xml:space="preserve">contact </w:t>
      </w:r>
      <w:r w:rsidR="00D81FC9" w:rsidRPr="003F4EC7">
        <w:rPr>
          <w:sz w:val="24"/>
          <w:szCs w:val="24"/>
        </w:rPr>
        <w:t>mailing list</w:t>
      </w:r>
      <w:r w:rsidR="008C1B97" w:rsidRPr="003F4EC7">
        <w:rPr>
          <w:sz w:val="24"/>
          <w:szCs w:val="24"/>
        </w:rPr>
        <w:t xml:space="preserve"> (1,500 addresses)</w:t>
      </w:r>
    </w:p>
    <w:p w:rsidR="00D81FC9" w:rsidRPr="003F4EC7" w:rsidRDefault="00D81FC9" w:rsidP="003F4EC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F4EC7">
        <w:rPr>
          <w:sz w:val="24"/>
          <w:szCs w:val="24"/>
        </w:rPr>
        <w:t>Possible GVHS point approval</w:t>
      </w:r>
      <w:r w:rsidR="00CB5D53" w:rsidRPr="003F4EC7">
        <w:rPr>
          <w:sz w:val="24"/>
          <w:szCs w:val="24"/>
        </w:rPr>
        <w:t xml:space="preserve"> show support</w:t>
      </w:r>
      <w:r w:rsidR="003F4EC7">
        <w:rPr>
          <w:sz w:val="24"/>
          <w:szCs w:val="24"/>
        </w:rPr>
        <w:t xml:space="preserve"> </w:t>
      </w:r>
      <w:r w:rsidR="00344C0D" w:rsidRPr="003F4EC7">
        <w:rPr>
          <w:sz w:val="24"/>
          <w:szCs w:val="24"/>
        </w:rPr>
        <w:t xml:space="preserve">and other participating registries </w:t>
      </w:r>
      <w:r w:rsidR="00F33976" w:rsidRPr="003F4EC7">
        <w:rPr>
          <w:sz w:val="24"/>
          <w:szCs w:val="24"/>
        </w:rPr>
        <w:t xml:space="preserve">show </w:t>
      </w:r>
      <w:r w:rsidR="00344C0D" w:rsidRPr="003F4EC7">
        <w:rPr>
          <w:sz w:val="24"/>
          <w:szCs w:val="24"/>
        </w:rPr>
        <w:t>point systems</w:t>
      </w:r>
    </w:p>
    <w:p w:rsidR="004C255E" w:rsidRPr="004C255E" w:rsidRDefault="004C255E" w:rsidP="00D81F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CGHC Affiliate Show </w:t>
      </w:r>
      <w:r w:rsidRPr="004C255E">
        <w:rPr>
          <w:b/>
          <w:sz w:val="24"/>
          <w:szCs w:val="24"/>
        </w:rPr>
        <w:t xml:space="preserve">Requirements </w:t>
      </w:r>
    </w:p>
    <w:p w:rsidR="004C255E" w:rsidRDefault="004C255E" w:rsidP="00D81FC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Show organizer</w:t>
      </w:r>
      <w:r w:rsidR="00EB0645">
        <w:rPr>
          <w:sz w:val="24"/>
          <w:szCs w:val="24"/>
        </w:rPr>
        <w:t>s must be</w:t>
      </w:r>
      <w:r>
        <w:rPr>
          <w:sz w:val="24"/>
          <w:szCs w:val="24"/>
        </w:rPr>
        <w:t xml:space="preserve"> CGHC Member</w:t>
      </w:r>
      <w:r w:rsidR="00EB0645">
        <w:rPr>
          <w:sz w:val="24"/>
          <w:szCs w:val="24"/>
        </w:rPr>
        <w:t>s in good standing</w:t>
      </w:r>
    </w:p>
    <w:p w:rsidR="00D81FC9" w:rsidRDefault="00EB0645" w:rsidP="00D81FC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show m</w:t>
      </w:r>
      <w:r w:rsidR="00D81FC9">
        <w:rPr>
          <w:sz w:val="24"/>
          <w:szCs w:val="24"/>
        </w:rPr>
        <w:t xml:space="preserve">ust use </w:t>
      </w:r>
      <w:r>
        <w:rPr>
          <w:sz w:val="24"/>
          <w:szCs w:val="24"/>
        </w:rPr>
        <w:t xml:space="preserve">the </w:t>
      </w:r>
      <w:r w:rsidR="00D81FC9">
        <w:rPr>
          <w:sz w:val="24"/>
          <w:szCs w:val="24"/>
        </w:rPr>
        <w:t>CGHC Rules</w:t>
      </w:r>
    </w:p>
    <w:p w:rsidR="00531EAC" w:rsidRDefault="00531EAC" w:rsidP="00531E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1EAC">
        <w:rPr>
          <w:sz w:val="24"/>
          <w:szCs w:val="24"/>
        </w:rPr>
        <w:t>Must offer a minimum of 20 Gypsy purebred classes</w:t>
      </w:r>
      <w:r w:rsidR="00F72A16">
        <w:rPr>
          <w:sz w:val="24"/>
          <w:szCs w:val="24"/>
        </w:rPr>
        <w:t xml:space="preserve"> (classes to be determined)</w:t>
      </w:r>
    </w:p>
    <w:p w:rsidR="00531EAC" w:rsidRDefault="00F72A16" w:rsidP="00531E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Show Judge(s) must be</w:t>
      </w:r>
      <w:r w:rsidR="00D81FC9" w:rsidRPr="00531EAC">
        <w:rPr>
          <w:sz w:val="24"/>
          <w:szCs w:val="24"/>
        </w:rPr>
        <w:t xml:space="preserve"> a USEF carded judge in </w:t>
      </w:r>
      <w:r>
        <w:rPr>
          <w:sz w:val="24"/>
          <w:szCs w:val="24"/>
        </w:rPr>
        <w:t xml:space="preserve">versatile type </w:t>
      </w:r>
      <w:r w:rsidR="00D81FC9" w:rsidRPr="00531EAC">
        <w:rPr>
          <w:sz w:val="24"/>
          <w:szCs w:val="24"/>
        </w:rPr>
        <w:t xml:space="preserve">breeds similar to the Gypsy Horse (such as Morgan, Friesian, Andalusian) or </w:t>
      </w:r>
      <w:r>
        <w:rPr>
          <w:sz w:val="24"/>
          <w:szCs w:val="24"/>
        </w:rPr>
        <w:t xml:space="preserve">be a </w:t>
      </w:r>
      <w:r w:rsidR="005745A4">
        <w:rPr>
          <w:sz w:val="24"/>
          <w:szCs w:val="24"/>
        </w:rPr>
        <w:t xml:space="preserve">certified </w:t>
      </w:r>
      <w:r w:rsidR="00D81FC9" w:rsidRPr="00531EAC">
        <w:rPr>
          <w:sz w:val="24"/>
          <w:szCs w:val="24"/>
        </w:rPr>
        <w:t xml:space="preserve">GVHS </w:t>
      </w:r>
      <w:r w:rsidR="005745A4">
        <w:rPr>
          <w:sz w:val="24"/>
          <w:szCs w:val="24"/>
        </w:rPr>
        <w:t xml:space="preserve">or GHRA </w:t>
      </w:r>
      <w:r w:rsidR="00D81FC9" w:rsidRPr="00531EAC">
        <w:rPr>
          <w:sz w:val="24"/>
          <w:szCs w:val="24"/>
        </w:rPr>
        <w:t>judge</w:t>
      </w:r>
      <w:r w:rsidR="00EB0645" w:rsidRPr="00531EA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Is </w:t>
      </w:r>
      <w:r w:rsidR="00EB0645" w:rsidRPr="00531EAC">
        <w:rPr>
          <w:sz w:val="24"/>
          <w:szCs w:val="24"/>
        </w:rPr>
        <w:t xml:space="preserve">the judge willing to review the CGHC rules and take a short general knowledge </w:t>
      </w:r>
      <w:r>
        <w:rPr>
          <w:sz w:val="24"/>
          <w:szCs w:val="24"/>
        </w:rPr>
        <w:t>questionnaire</w:t>
      </w:r>
      <w:r w:rsidR="00EB0645" w:rsidRPr="00531EAC">
        <w:rPr>
          <w:sz w:val="24"/>
          <w:szCs w:val="24"/>
        </w:rPr>
        <w:t>?</w:t>
      </w:r>
      <w:r w:rsidR="00384D27">
        <w:rPr>
          <w:sz w:val="24"/>
          <w:szCs w:val="24"/>
        </w:rPr>
        <w:t xml:space="preserve"> </w:t>
      </w:r>
    </w:p>
    <w:p w:rsidR="00531EAC" w:rsidRDefault="004C255E" w:rsidP="00531E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1EAC">
        <w:rPr>
          <w:sz w:val="24"/>
          <w:szCs w:val="24"/>
        </w:rPr>
        <w:t>Gypsy Horse only a</w:t>
      </w:r>
      <w:r w:rsidR="00D81FC9" w:rsidRPr="00531EAC">
        <w:rPr>
          <w:sz w:val="24"/>
          <w:szCs w:val="24"/>
        </w:rPr>
        <w:t>ffiliate shows must provide their own</w:t>
      </w:r>
      <w:r w:rsidRPr="00531EAC">
        <w:rPr>
          <w:sz w:val="24"/>
          <w:szCs w:val="24"/>
        </w:rPr>
        <w:t xml:space="preserve"> liability insurance or the co-hosted show group must carry</w:t>
      </w:r>
      <w:r w:rsidR="00D81FC9" w:rsidRPr="00531EAC">
        <w:rPr>
          <w:sz w:val="24"/>
          <w:szCs w:val="24"/>
        </w:rPr>
        <w:t xml:space="preserve"> </w:t>
      </w:r>
      <w:r w:rsidR="00520DB3" w:rsidRPr="00531EAC">
        <w:rPr>
          <w:sz w:val="24"/>
          <w:szCs w:val="24"/>
        </w:rPr>
        <w:t xml:space="preserve">liability </w:t>
      </w:r>
      <w:r w:rsidR="00D81FC9" w:rsidRPr="00531EAC">
        <w:rPr>
          <w:sz w:val="24"/>
          <w:szCs w:val="24"/>
        </w:rPr>
        <w:t>insurance</w:t>
      </w:r>
      <w:r w:rsidRPr="00531EAC">
        <w:rPr>
          <w:sz w:val="24"/>
          <w:szCs w:val="24"/>
        </w:rPr>
        <w:t xml:space="preserve"> to cover the Gypsy segment of the show</w:t>
      </w:r>
    </w:p>
    <w:p w:rsidR="00F72A16" w:rsidRPr="00F72A16" w:rsidRDefault="00F72A16" w:rsidP="00F72A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Show organizer m</w:t>
      </w:r>
      <w:r w:rsidRPr="00F72A16">
        <w:rPr>
          <w:sz w:val="24"/>
          <w:szCs w:val="24"/>
        </w:rPr>
        <w:t>ust work in conjunction with a CGHC BOD member or show committee chairperson.</w:t>
      </w:r>
    </w:p>
    <w:p w:rsidR="00F72A16" w:rsidRPr="00F72A16" w:rsidRDefault="00F72A16" w:rsidP="00F72A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Show organizer m</w:t>
      </w:r>
      <w:r w:rsidRPr="00F72A16">
        <w:rPr>
          <w:sz w:val="24"/>
          <w:szCs w:val="24"/>
        </w:rPr>
        <w:t xml:space="preserve">ust attend a monthly CGHC general meeting </w:t>
      </w:r>
      <w:r>
        <w:rPr>
          <w:sz w:val="24"/>
          <w:szCs w:val="24"/>
        </w:rPr>
        <w:t xml:space="preserve">and provide written updates on the </w:t>
      </w:r>
      <w:bookmarkStart w:id="0" w:name="_GoBack"/>
      <w:bookmarkEnd w:id="0"/>
      <w:r w:rsidRPr="00F72A16">
        <w:rPr>
          <w:sz w:val="24"/>
          <w:szCs w:val="24"/>
        </w:rPr>
        <w:t>show’s progress</w:t>
      </w:r>
    </w:p>
    <w:p w:rsidR="00F72A16" w:rsidRPr="00F72A16" w:rsidRDefault="00F72A16" w:rsidP="00F72A16">
      <w:pPr>
        <w:pStyle w:val="NoSpacing"/>
        <w:rPr>
          <w:b/>
          <w:sz w:val="24"/>
          <w:szCs w:val="24"/>
        </w:rPr>
      </w:pPr>
      <w:r w:rsidRPr="00F72A16">
        <w:rPr>
          <w:b/>
          <w:sz w:val="24"/>
          <w:szCs w:val="24"/>
        </w:rPr>
        <w:t>Questions:</w:t>
      </w:r>
    </w:p>
    <w:p w:rsidR="00531EAC" w:rsidRPr="00F72A16" w:rsidRDefault="00EB0645" w:rsidP="00EF76A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72A16">
        <w:rPr>
          <w:sz w:val="24"/>
          <w:szCs w:val="24"/>
        </w:rPr>
        <w:t>Will a</w:t>
      </w:r>
      <w:r w:rsidR="00D81FC9" w:rsidRPr="00F72A16">
        <w:rPr>
          <w:sz w:val="24"/>
          <w:szCs w:val="24"/>
        </w:rPr>
        <w:t xml:space="preserve"> table/area </w:t>
      </w:r>
      <w:r w:rsidRPr="00F72A16">
        <w:rPr>
          <w:sz w:val="24"/>
          <w:szCs w:val="24"/>
        </w:rPr>
        <w:t xml:space="preserve">be provided </w:t>
      </w:r>
      <w:r w:rsidR="00D81FC9" w:rsidRPr="00F72A16">
        <w:rPr>
          <w:sz w:val="24"/>
          <w:szCs w:val="24"/>
        </w:rPr>
        <w:t>at the show for CGHC literature and</w:t>
      </w:r>
      <w:r w:rsidRPr="00F72A16">
        <w:rPr>
          <w:sz w:val="24"/>
          <w:szCs w:val="24"/>
        </w:rPr>
        <w:t xml:space="preserve"> can two</w:t>
      </w:r>
      <w:r w:rsidR="00D81FC9" w:rsidRPr="00F72A16">
        <w:rPr>
          <w:sz w:val="24"/>
          <w:szCs w:val="24"/>
        </w:rPr>
        <w:t xml:space="preserve"> banners</w:t>
      </w:r>
      <w:r w:rsidRPr="00F72A16">
        <w:rPr>
          <w:sz w:val="24"/>
          <w:szCs w:val="24"/>
        </w:rPr>
        <w:t xml:space="preserve"> be hung at the literature table</w:t>
      </w:r>
      <w:r w:rsidR="00EF76AC">
        <w:rPr>
          <w:sz w:val="24"/>
          <w:szCs w:val="24"/>
        </w:rPr>
        <w:t xml:space="preserve"> and</w:t>
      </w:r>
      <w:r w:rsidR="00EF76AC" w:rsidRPr="00EF76AC">
        <w:t xml:space="preserve"> </w:t>
      </w:r>
      <w:r w:rsidR="00EF76AC" w:rsidRPr="00EF76AC">
        <w:rPr>
          <w:sz w:val="24"/>
          <w:szCs w:val="24"/>
        </w:rPr>
        <w:t>in arena</w:t>
      </w:r>
      <w:r w:rsidRPr="00F72A16">
        <w:rPr>
          <w:sz w:val="24"/>
          <w:szCs w:val="24"/>
        </w:rPr>
        <w:t>?</w:t>
      </w:r>
    </w:p>
    <w:p w:rsidR="00531EAC" w:rsidRPr="00F72A16" w:rsidRDefault="00EB0645" w:rsidP="00F72A1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72A16">
        <w:rPr>
          <w:sz w:val="24"/>
          <w:szCs w:val="24"/>
        </w:rPr>
        <w:t>Is a</w:t>
      </w:r>
      <w:r w:rsidR="00D81FC9" w:rsidRPr="00F72A16">
        <w:rPr>
          <w:sz w:val="24"/>
          <w:szCs w:val="24"/>
        </w:rPr>
        <w:t xml:space="preserve">dvertising space </w:t>
      </w:r>
      <w:r w:rsidRPr="00F72A16">
        <w:rPr>
          <w:sz w:val="24"/>
          <w:szCs w:val="24"/>
        </w:rPr>
        <w:t xml:space="preserve">available to the CGHC </w:t>
      </w:r>
      <w:r w:rsidR="00D81FC9" w:rsidRPr="00F72A16">
        <w:rPr>
          <w:sz w:val="24"/>
          <w:szCs w:val="24"/>
        </w:rPr>
        <w:t xml:space="preserve">in the </w:t>
      </w:r>
      <w:r w:rsidR="00A70DB0">
        <w:rPr>
          <w:sz w:val="24"/>
          <w:szCs w:val="24"/>
        </w:rPr>
        <w:t xml:space="preserve">show </w:t>
      </w:r>
      <w:r w:rsidR="00D81FC9" w:rsidRPr="00F72A16">
        <w:rPr>
          <w:sz w:val="24"/>
          <w:szCs w:val="24"/>
        </w:rPr>
        <w:t>program</w:t>
      </w:r>
      <w:r w:rsidRPr="00F72A16">
        <w:rPr>
          <w:sz w:val="24"/>
          <w:szCs w:val="24"/>
        </w:rPr>
        <w:t>?</w:t>
      </w:r>
    </w:p>
    <w:p w:rsidR="00F72A16" w:rsidRDefault="00344C0D" w:rsidP="00531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44C0D" w:rsidRPr="003F4EC7" w:rsidRDefault="00344C0D" w:rsidP="00531EAC">
      <w:pPr>
        <w:pStyle w:val="NoSpacing"/>
        <w:rPr>
          <w:b/>
          <w:sz w:val="16"/>
          <w:szCs w:val="16"/>
        </w:rPr>
      </w:pPr>
    </w:p>
    <w:p w:rsidR="00531EAC" w:rsidRPr="00F72A16" w:rsidRDefault="00531EAC" w:rsidP="00531EAC">
      <w:pPr>
        <w:pStyle w:val="NoSpacing"/>
        <w:rPr>
          <w:b/>
          <w:sz w:val="28"/>
          <w:szCs w:val="28"/>
        </w:rPr>
      </w:pPr>
      <w:r w:rsidRPr="00F72A16">
        <w:rPr>
          <w:b/>
          <w:sz w:val="28"/>
          <w:szCs w:val="28"/>
        </w:rPr>
        <w:t xml:space="preserve">Non-Affiliate California </w:t>
      </w:r>
      <w:r w:rsidR="003269EB">
        <w:rPr>
          <w:b/>
          <w:sz w:val="28"/>
          <w:szCs w:val="28"/>
        </w:rPr>
        <w:t xml:space="preserve">State </w:t>
      </w:r>
      <w:r w:rsidRPr="00F72A16">
        <w:rPr>
          <w:b/>
          <w:sz w:val="28"/>
          <w:szCs w:val="28"/>
        </w:rPr>
        <w:t>Gypsy Shows/ CGHC Show Listing</w:t>
      </w:r>
    </w:p>
    <w:p w:rsidR="00531EAC" w:rsidRPr="003F4EC7" w:rsidRDefault="00531EAC" w:rsidP="00531EAC">
      <w:pPr>
        <w:pStyle w:val="ListParagraph"/>
        <w:numPr>
          <w:ilvl w:val="0"/>
          <w:numId w:val="5"/>
        </w:numPr>
      </w:pPr>
      <w:r w:rsidRPr="003F4EC7">
        <w:t>The show must use the CGHC Rules</w:t>
      </w:r>
    </w:p>
    <w:p w:rsidR="001A60BA" w:rsidRPr="003F4EC7" w:rsidRDefault="001A60BA" w:rsidP="001A60BA">
      <w:pPr>
        <w:pStyle w:val="ListParagraph"/>
        <w:numPr>
          <w:ilvl w:val="0"/>
          <w:numId w:val="5"/>
        </w:numPr>
      </w:pPr>
      <w:r w:rsidRPr="003F4EC7">
        <w:t>Must offer a minimum of 5-10 Gypsy purebred classes (classes to be determined)</w:t>
      </w:r>
    </w:p>
    <w:p w:rsidR="00F72A16" w:rsidRPr="003F4EC7" w:rsidRDefault="00531EAC" w:rsidP="00077753">
      <w:pPr>
        <w:pStyle w:val="ListParagraph"/>
        <w:numPr>
          <w:ilvl w:val="0"/>
          <w:numId w:val="5"/>
        </w:numPr>
      </w:pPr>
      <w:r w:rsidRPr="003F4EC7">
        <w:t>The show</w:t>
      </w:r>
      <w:r w:rsidR="00077753" w:rsidRPr="003F4EC7">
        <w:t xml:space="preserve"> is strongly encouraged to use</w:t>
      </w:r>
      <w:r w:rsidRPr="003F4EC7">
        <w:t xml:space="preserve"> USEF carded judge</w:t>
      </w:r>
      <w:r w:rsidR="00077753" w:rsidRPr="003F4EC7">
        <w:t>(s)</w:t>
      </w:r>
      <w:r w:rsidRPr="003F4EC7">
        <w:t xml:space="preserve"> </w:t>
      </w:r>
      <w:r w:rsidR="00077753" w:rsidRPr="003F4EC7">
        <w:t xml:space="preserve">carded in versatile type breeds similar </w:t>
      </w:r>
      <w:r w:rsidRPr="003F4EC7">
        <w:t xml:space="preserve">to the Gypsy Horse (such as Morgan, Friesian, Andalusian) </w:t>
      </w:r>
      <w:r w:rsidR="005745A4" w:rsidRPr="003F4EC7">
        <w:t>or be a certified GVHS or GHRA judge</w:t>
      </w:r>
      <w:r w:rsidRPr="003F4EC7">
        <w:t xml:space="preserve">. If the judge does not carry </w:t>
      </w:r>
      <w:r w:rsidR="00F72A16" w:rsidRPr="003F4EC7">
        <w:t>either of these qualifications,</w:t>
      </w:r>
      <w:r w:rsidRPr="003F4EC7">
        <w:t xml:space="preserve"> is the judge willing to review the CGHC rules and take a short general knowledge </w:t>
      </w:r>
      <w:r w:rsidR="00F72A16" w:rsidRPr="003F4EC7">
        <w:t>questionnaire?</w:t>
      </w:r>
    </w:p>
    <w:p w:rsidR="00531EAC" w:rsidRPr="003F4EC7" w:rsidRDefault="00F72A16" w:rsidP="00F72A16">
      <w:pPr>
        <w:pStyle w:val="ListParagraph"/>
        <w:numPr>
          <w:ilvl w:val="0"/>
          <w:numId w:val="5"/>
        </w:numPr>
      </w:pPr>
      <w:r w:rsidRPr="003F4EC7">
        <w:t xml:space="preserve">Will there be an advertising space/area </w:t>
      </w:r>
      <w:r w:rsidR="00531EAC" w:rsidRPr="003F4EC7">
        <w:t>for CGHC literature</w:t>
      </w:r>
      <w:r w:rsidR="00344C0D" w:rsidRPr="003F4EC7">
        <w:t xml:space="preserve"> and a banner</w:t>
      </w:r>
      <w:r w:rsidRPr="003F4EC7">
        <w:t>?</w:t>
      </w:r>
    </w:p>
    <w:p w:rsidR="00F72A16" w:rsidRPr="003F4EC7" w:rsidRDefault="00F72A16" w:rsidP="00F72A16">
      <w:pPr>
        <w:pStyle w:val="NoSpacing"/>
        <w:rPr>
          <w:b/>
        </w:rPr>
      </w:pPr>
      <w:r w:rsidRPr="003F4EC7">
        <w:rPr>
          <w:b/>
        </w:rPr>
        <w:t>Benefits</w:t>
      </w:r>
    </w:p>
    <w:p w:rsidR="00F72A16" w:rsidRPr="003F4EC7" w:rsidRDefault="00F72A16" w:rsidP="00F72A16">
      <w:pPr>
        <w:pStyle w:val="NoSpacing"/>
        <w:numPr>
          <w:ilvl w:val="0"/>
          <w:numId w:val="9"/>
        </w:numPr>
        <w:rPr>
          <w:b/>
        </w:rPr>
      </w:pPr>
      <w:r w:rsidRPr="003F4EC7">
        <w:t xml:space="preserve">Free Advertising on the CGHC Website and </w:t>
      </w:r>
      <w:r w:rsidR="008A3A43" w:rsidRPr="003F4EC7">
        <w:t xml:space="preserve">the club’s </w:t>
      </w:r>
      <w:r w:rsidRPr="003F4EC7">
        <w:t>social media</w:t>
      </w:r>
    </w:p>
    <w:p w:rsidR="00F72A16" w:rsidRPr="003F4EC7" w:rsidRDefault="00F72A16" w:rsidP="00F72A16">
      <w:pPr>
        <w:pStyle w:val="NoSpacing"/>
        <w:numPr>
          <w:ilvl w:val="0"/>
          <w:numId w:val="9"/>
        </w:numPr>
      </w:pPr>
      <w:r w:rsidRPr="003F4EC7">
        <w:t xml:space="preserve">May qualify for a </w:t>
      </w:r>
      <w:r w:rsidR="00F33976" w:rsidRPr="003F4EC7">
        <w:t xml:space="preserve">small </w:t>
      </w:r>
      <w:r w:rsidRPr="003F4EC7">
        <w:t>sponsorship</w:t>
      </w:r>
    </w:p>
    <w:sectPr w:rsidR="00F72A16" w:rsidRPr="003F4EC7" w:rsidSect="00D81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46C1"/>
    <w:multiLevelType w:val="hybridMultilevel"/>
    <w:tmpl w:val="2A4AB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B83804"/>
    <w:multiLevelType w:val="hybridMultilevel"/>
    <w:tmpl w:val="591A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56D2A"/>
    <w:multiLevelType w:val="hybridMultilevel"/>
    <w:tmpl w:val="BFCE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5C39"/>
    <w:multiLevelType w:val="hybridMultilevel"/>
    <w:tmpl w:val="7642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D567A"/>
    <w:multiLevelType w:val="hybridMultilevel"/>
    <w:tmpl w:val="9302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F552F"/>
    <w:multiLevelType w:val="hybridMultilevel"/>
    <w:tmpl w:val="43963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F91E4C"/>
    <w:multiLevelType w:val="hybridMultilevel"/>
    <w:tmpl w:val="0B201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954C3"/>
    <w:multiLevelType w:val="hybridMultilevel"/>
    <w:tmpl w:val="03FC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E2C80"/>
    <w:multiLevelType w:val="hybridMultilevel"/>
    <w:tmpl w:val="E478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27358"/>
    <w:multiLevelType w:val="hybridMultilevel"/>
    <w:tmpl w:val="3730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C9"/>
    <w:rsid w:val="00043AA3"/>
    <w:rsid w:val="00050D79"/>
    <w:rsid w:val="00077753"/>
    <w:rsid w:val="00125C4A"/>
    <w:rsid w:val="001A60BA"/>
    <w:rsid w:val="001B1730"/>
    <w:rsid w:val="003269EB"/>
    <w:rsid w:val="00344C0D"/>
    <w:rsid w:val="00384D27"/>
    <w:rsid w:val="003F4EC7"/>
    <w:rsid w:val="004C255E"/>
    <w:rsid w:val="004C760F"/>
    <w:rsid w:val="00520DB3"/>
    <w:rsid w:val="00531EAC"/>
    <w:rsid w:val="005745A4"/>
    <w:rsid w:val="006102CB"/>
    <w:rsid w:val="0066781B"/>
    <w:rsid w:val="00760D25"/>
    <w:rsid w:val="00841FFC"/>
    <w:rsid w:val="008A3A43"/>
    <w:rsid w:val="008C1B97"/>
    <w:rsid w:val="009E5BBD"/>
    <w:rsid w:val="00A70DB0"/>
    <w:rsid w:val="00AD6A17"/>
    <w:rsid w:val="00BC3D25"/>
    <w:rsid w:val="00CA5876"/>
    <w:rsid w:val="00CB5D53"/>
    <w:rsid w:val="00D350CD"/>
    <w:rsid w:val="00D81FC9"/>
    <w:rsid w:val="00EB0645"/>
    <w:rsid w:val="00ED16CD"/>
    <w:rsid w:val="00EF76AC"/>
    <w:rsid w:val="00F23484"/>
    <w:rsid w:val="00F33976"/>
    <w:rsid w:val="00F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C9"/>
    <w:pPr>
      <w:ind w:left="720"/>
      <w:contextualSpacing/>
    </w:pPr>
  </w:style>
  <w:style w:type="paragraph" w:styleId="NoSpacing">
    <w:name w:val="No Spacing"/>
    <w:uiPriority w:val="1"/>
    <w:qFormat/>
    <w:rsid w:val="00D81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C9"/>
    <w:pPr>
      <w:ind w:left="720"/>
      <w:contextualSpacing/>
    </w:pPr>
  </w:style>
  <w:style w:type="paragraph" w:styleId="NoSpacing">
    <w:name w:val="No Spacing"/>
    <w:uiPriority w:val="1"/>
    <w:qFormat/>
    <w:rsid w:val="00D81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8</cp:revision>
  <cp:lastPrinted>2015-03-19T01:43:00Z</cp:lastPrinted>
  <dcterms:created xsi:type="dcterms:W3CDTF">2015-03-13T13:37:00Z</dcterms:created>
  <dcterms:modified xsi:type="dcterms:W3CDTF">2015-05-16T13:54:00Z</dcterms:modified>
</cp:coreProperties>
</file>